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46" w:rsidRDefault="00B41846" w:rsidP="00B41846">
      <w:pPr>
        <w:ind w:left="2856" w:firstLine="684"/>
        <w:contextualSpacing/>
        <w:rPr>
          <w:rFonts w:ascii="Arial" w:hAnsi="Arial" w:cs="Arial"/>
          <w:b/>
          <w:sz w:val="24"/>
          <w:szCs w:val="24"/>
          <w:lang w:val="es-ES_tradnl"/>
        </w:rPr>
      </w:pPr>
    </w:p>
    <w:p w:rsidR="00B41846" w:rsidRDefault="00B41846" w:rsidP="00B4184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ANEXO N° 6</w:t>
      </w:r>
    </w:p>
    <w:p w:rsidR="00B41846" w:rsidRDefault="00B41846" w:rsidP="00B4184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B41846" w:rsidRDefault="00B41846" w:rsidP="00B4184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                   </w:t>
      </w:r>
      <w:r w:rsidRPr="00FC7528">
        <w:rPr>
          <w:rFonts w:ascii="Arial" w:hAnsi="Arial" w:cs="Arial"/>
          <w:b/>
          <w:sz w:val="20"/>
          <w:szCs w:val="20"/>
          <w:lang w:val="es-ES_tradnl"/>
        </w:rPr>
        <w:t>CRONOGRAMA DEL CONCURSO REUBICACIÓN PLAZAS EDF</w:t>
      </w:r>
    </w:p>
    <w:p w:rsidR="00B41846" w:rsidRPr="00FC7528" w:rsidRDefault="00B41846" w:rsidP="00B4184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hanging="731"/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B41846" w:rsidRPr="00FC7528" w:rsidRDefault="00B41846" w:rsidP="00B41846">
      <w:pPr>
        <w:ind w:left="1440"/>
        <w:contextualSpacing/>
        <w:rPr>
          <w:rFonts w:ascii="Arial" w:hAnsi="Arial" w:cs="Arial"/>
          <w:b/>
          <w:sz w:val="20"/>
          <w:szCs w:val="20"/>
          <w:lang w:val="es-ES_tradnl"/>
        </w:rPr>
      </w:pPr>
    </w:p>
    <w:p w:rsidR="00B41846" w:rsidRDefault="00B41846" w:rsidP="00B41846">
      <w:pPr>
        <w:ind w:left="1440"/>
        <w:contextualSpacing/>
        <w:rPr>
          <w:b/>
          <w:sz w:val="20"/>
          <w:szCs w:val="20"/>
          <w:lang w:val="es-ES_tradnl"/>
        </w:rPr>
      </w:pPr>
    </w:p>
    <w:p w:rsidR="00B41846" w:rsidRPr="00FC7528" w:rsidRDefault="00B41846" w:rsidP="00B41846">
      <w:pPr>
        <w:ind w:left="1440"/>
        <w:contextualSpacing/>
        <w:rPr>
          <w:b/>
          <w:sz w:val="20"/>
          <w:szCs w:val="20"/>
          <w:lang w:val="es-ES_tradnl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52"/>
      </w:tblGrid>
      <w:tr w:rsidR="00B41846" w:rsidRPr="00FC7528" w:rsidTr="003B6B14">
        <w:trPr>
          <w:trHeight w:val="21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bCs/>
                <w:sz w:val="20"/>
                <w:szCs w:val="20"/>
              </w:rPr>
              <w:t>ETAPAS DEL CONCURSO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1846" w:rsidRPr="00FC7528" w:rsidRDefault="00B41846" w:rsidP="003B6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</w:tr>
      <w:tr w:rsidR="00B41846" w:rsidRPr="00FC7528" w:rsidTr="003B6B14">
        <w:trPr>
          <w:trHeight w:val="21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Publicación página web del Servicio de Salud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Lunes 21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febrero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</w:tr>
      <w:tr w:rsidR="00B41846" w:rsidRPr="00FC7528" w:rsidTr="003B6B14">
        <w:trPr>
          <w:trHeight w:val="21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>Presentación antecedentes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Lunes 21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b/>
                <w:sz w:val="20"/>
                <w:szCs w:val="20"/>
              </w:rPr>
              <w:t>lunes 28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febrero 2022, a las 10:00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41846" w:rsidRPr="00FC7528" w:rsidTr="003B6B14">
        <w:trPr>
          <w:trHeight w:val="21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>Evaluación antecedentes y publicación puntajes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 1 y miércoles 2 de marzo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2022.</w:t>
            </w:r>
          </w:p>
        </w:tc>
      </w:tr>
      <w:tr w:rsidR="00B41846" w:rsidRPr="00FC7528" w:rsidTr="003B6B14">
        <w:trPr>
          <w:trHeight w:val="168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>Toma Plaza de Reubicación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Jueves 3 de Marzo 2022, a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 las 9:00 horas</w:t>
            </w:r>
          </w:p>
        </w:tc>
      </w:tr>
      <w:tr w:rsidR="00B41846" w:rsidRPr="00FC7528" w:rsidTr="003B6B14">
        <w:trPr>
          <w:trHeight w:val="168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Inicio reubicación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1846" w:rsidRPr="00FC7528" w:rsidRDefault="00B41846" w:rsidP="003B6B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Lunes 4 de Abril </w:t>
            </w:r>
            <w:r w:rsidRPr="00FC7528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:rsidR="00B41846" w:rsidRPr="00FC7528" w:rsidRDefault="00B41846" w:rsidP="00B41846">
      <w:pPr>
        <w:tabs>
          <w:tab w:val="left" w:pos="1695"/>
        </w:tabs>
        <w:jc w:val="center"/>
        <w:rPr>
          <w:rFonts w:ascii="Arial" w:eastAsia="Times New Roman" w:hAnsi="Arial" w:cs="Arial"/>
          <w:sz w:val="20"/>
          <w:szCs w:val="20"/>
          <w:lang w:val="es-ES" w:eastAsia="x-none"/>
        </w:rPr>
      </w:pPr>
    </w:p>
    <w:p w:rsidR="00B41846" w:rsidRPr="00FC7528" w:rsidRDefault="00B41846" w:rsidP="00B41846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995641" w:rsidRDefault="00B41846">
      <w:bookmarkStart w:id="0" w:name="_GoBack"/>
      <w:bookmarkEnd w:id="0"/>
    </w:p>
    <w:sectPr w:rsidR="00995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46"/>
    <w:rsid w:val="002D10C6"/>
    <w:rsid w:val="009802D1"/>
    <w:rsid w:val="00B4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18EC7-FAD9-4482-A660-76F92303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1</cp:revision>
  <dcterms:created xsi:type="dcterms:W3CDTF">2022-02-17T17:14:00Z</dcterms:created>
  <dcterms:modified xsi:type="dcterms:W3CDTF">2022-02-17T17:14:00Z</dcterms:modified>
</cp:coreProperties>
</file>